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5736" w:rsidR="008F3AF1" w:rsidRDefault="008F3AF1" w14:paraId="0E03EB84" w14:textId="77777777">
      <w:pPr>
        <w:rPr>
          <w:rFonts w:cstheme="minorHAnsi"/>
          <w:sz w:val="28"/>
          <w:szCs w:val="28"/>
        </w:rPr>
      </w:pPr>
      <w:r w:rsidRPr="00475736">
        <w:rPr>
          <w:rFonts w:cstheme="minorHAnsi"/>
          <w:sz w:val="28"/>
          <w:szCs w:val="28"/>
        </w:rPr>
        <w:t>Råd och rekommendationer kring infektioner på Lyckans förskola</w:t>
      </w:r>
    </w:p>
    <w:p w:rsidRPr="00475736" w:rsidR="008F3AF1" w:rsidRDefault="008F3AF1" w14:paraId="672A6659" w14:textId="77777777">
      <w:pPr>
        <w:rPr>
          <w:rFonts w:cstheme="minorHAnsi"/>
        </w:rPr>
      </w:pPr>
      <w:bookmarkStart w:name="_GoBack" w:id="0"/>
      <w:bookmarkEnd w:id="0"/>
    </w:p>
    <w:p w:rsidRPr="00475736" w:rsidR="008F3AF1" w:rsidRDefault="008F3AF1" w14:paraId="7E6D7871" w14:textId="77777777">
      <w:pPr>
        <w:rPr>
          <w:rFonts w:cstheme="minorHAnsi"/>
          <w:i/>
        </w:rPr>
      </w:pPr>
      <w:r w:rsidRPr="00475736">
        <w:rPr>
          <w:rFonts w:cstheme="minorHAnsi"/>
          <w:i/>
        </w:rPr>
        <w:t xml:space="preserve">Små barn är ofta sjuka. Upp till fyra års ålder har barnet i genomsnitt sex till åtta luftvägsinfektioner per år. Infektionerna gör så att barnet bygger upp sitt immunförsvar. Det går inte helt undvika att infektioner sprids i småbarnsgrupper, men det går att begränsa. </w:t>
      </w:r>
    </w:p>
    <w:p w:rsidRPr="008F3AF1" w:rsidR="008F3AF1" w:rsidP="008F3AF1" w:rsidRDefault="008F3AF1" w14:paraId="3774C4C0" w14:textId="77777777">
      <w:pPr>
        <w:spacing w:after="300" w:line="360" w:lineRule="atLeast"/>
        <w:rPr>
          <w:rFonts w:eastAsia="Times New Roman" w:cstheme="minorHAnsi"/>
          <w:color w:val="1E1E1E"/>
          <w:lang w:eastAsia="sv-SE"/>
        </w:rPr>
      </w:pPr>
      <w:r w:rsidRPr="008F3AF1">
        <w:rPr>
          <w:rFonts w:eastAsia="Times New Roman" w:cstheme="minorHAnsi"/>
          <w:color w:val="1E1E1E"/>
          <w:lang w:eastAsia="sv-SE"/>
        </w:rPr>
        <w:t>Som förälder måste du vara beredd på att vara hemma med ditt barn flera gånger varje termin för att låta infektionerna läka ut och för att minska risken att de sprids till andra barn.</w:t>
      </w:r>
    </w:p>
    <w:p w:rsidRPr="008F3AF1" w:rsidR="008F3AF1" w:rsidP="008F3AF1" w:rsidRDefault="008F3AF1" w14:paraId="508AB083" w14:textId="77777777">
      <w:pPr>
        <w:spacing w:before="300" w:after="149" w:line="450" w:lineRule="atLeast"/>
        <w:outlineLvl w:val="1"/>
        <w:rPr>
          <w:rFonts w:eastAsia="Times New Roman" w:cstheme="minorHAnsi"/>
          <w:b/>
          <w:bCs/>
          <w:color w:val="00B050"/>
          <w:spacing w:val="-8"/>
          <w:lang w:eastAsia="sv-SE"/>
        </w:rPr>
      </w:pPr>
      <w:r w:rsidRPr="008F3AF1">
        <w:rPr>
          <w:rFonts w:eastAsia="Times New Roman" w:cstheme="minorHAnsi"/>
          <w:b/>
          <w:bCs/>
          <w:color w:val="00B050"/>
          <w:spacing w:val="-8"/>
          <w:lang w:eastAsia="sv-SE"/>
        </w:rPr>
        <w:t>Orkar barnet vara med på aktiviteter?</w:t>
      </w:r>
    </w:p>
    <w:p w:rsidRPr="008F3AF1" w:rsidR="008F3AF1" w:rsidP="008F3AF1" w:rsidRDefault="008F3AF1" w14:paraId="780D9BA2" w14:textId="77777777">
      <w:pPr>
        <w:spacing w:after="300" w:line="360" w:lineRule="atLeast"/>
        <w:rPr>
          <w:rFonts w:eastAsia="Times New Roman" w:cstheme="minorHAnsi"/>
          <w:color w:val="1E1E1E"/>
          <w:lang w:eastAsia="sv-SE"/>
        </w:rPr>
      </w:pPr>
      <w:r w:rsidRPr="008F3AF1">
        <w:rPr>
          <w:rFonts w:eastAsia="Times New Roman" w:cstheme="minorHAnsi"/>
          <w:color w:val="1E1E1E"/>
          <w:lang w:eastAsia="sv-SE"/>
        </w:rPr>
        <w:t>Hur barnet orkar med aktiviteterna på förskolan är avgörande för om ditt barn kan vara på förskolan. Om ditt barn är tröttare än vanligt, inte äter eller sover, är okoncentrerat eller på något annat sätt visar att hen inte orkar med aktiviteterna på förskolan, då kontaktar personalen dig så att du kan hämta ditt barn. </w:t>
      </w:r>
    </w:p>
    <w:p w:rsidRPr="008F3AF1" w:rsidR="008F3AF1" w:rsidP="008F3AF1" w:rsidRDefault="008F3AF1" w14:paraId="5D8C662F" w14:textId="77777777">
      <w:pPr>
        <w:spacing w:before="300" w:after="149" w:line="450" w:lineRule="atLeast"/>
        <w:outlineLvl w:val="1"/>
        <w:rPr>
          <w:rFonts w:eastAsia="Times New Roman" w:cstheme="minorHAnsi"/>
          <w:b/>
          <w:bCs/>
          <w:color w:val="00B050"/>
          <w:spacing w:val="-8"/>
          <w:lang w:eastAsia="sv-SE"/>
        </w:rPr>
      </w:pPr>
      <w:r w:rsidRPr="008F3AF1">
        <w:rPr>
          <w:rFonts w:eastAsia="Times New Roman" w:cstheme="minorHAnsi"/>
          <w:b/>
          <w:bCs/>
          <w:color w:val="00B050"/>
          <w:spacing w:val="-8"/>
          <w:lang w:eastAsia="sv-SE"/>
        </w:rPr>
        <w:t>Förskolepersonalen bedömer</w:t>
      </w:r>
    </w:p>
    <w:p w:rsidRPr="008F3AF1" w:rsidR="008F3AF1" w:rsidP="008F3AF1" w:rsidRDefault="008F3AF1" w14:paraId="60BF824E" w14:textId="77777777">
      <w:pPr>
        <w:spacing w:after="300" w:line="360" w:lineRule="atLeast"/>
        <w:rPr>
          <w:rFonts w:eastAsia="Times New Roman" w:cstheme="minorHAnsi"/>
          <w:color w:val="1E1E1E"/>
          <w:lang w:eastAsia="sv-SE"/>
        </w:rPr>
      </w:pPr>
      <w:r w:rsidRPr="008F3AF1">
        <w:rPr>
          <w:rFonts w:eastAsia="Times New Roman" w:cstheme="minorHAnsi"/>
          <w:color w:val="1E1E1E"/>
          <w:lang w:eastAsia="sv-SE"/>
        </w:rPr>
        <w:t>I hemmet kanske du inte alltid märker att barnet är påverkat av en infektion, men på förskolan med olika aktiviteter bland andra barn och vuxna märker personalen om barnet inte orkar delta som vanligt.</w:t>
      </w:r>
    </w:p>
    <w:p w:rsidRPr="008F3AF1" w:rsidR="008F3AF1" w:rsidP="008F3AF1" w:rsidRDefault="008F3AF1" w14:paraId="39395C47" w14:textId="77777777">
      <w:pPr>
        <w:spacing w:after="300" w:line="360" w:lineRule="atLeast"/>
        <w:rPr>
          <w:rFonts w:eastAsia="Times New Roman" w:cstheme="minorHAnsi"/>
          <w:color w:val="1E1E1E"/>
          <w:lang w:eastAsia="sv-SE"/>
        </w:rPr>
      </w:pPr>
      <w:r w:rsidRPr="008F3AF1">
        <w:rPr>
          <w:rFonts w:eastAsia="Times New Roman" w:cstheme="minorHAnsi"/>
          <w:color w:val="1E1E1E"/>
          <w:lang w:eastAsia="sv-SE"/>
        </w:rPr>
        <w:t>De som arbetar på förskolan är vana att se hur ditt barn fungerar på förskolan och därför är det viktigt att du som förälder litar på förskolepersonalens bedömning även om du själv tycker att barnet verkar piggt när ni är hemma.</w:t>
      </w:r>
    </w:p>
    <w:p w:rsidRPr="008F3AF1" w:rsidR="008F3AF1" w:rsidP="008F3AF1" w:rsidRDefault="008F3AF1" w14:paraId="35374934" w14:textId="77777777">
      <w:pPr>
        <w:spacing w:before="300" w:after="149" w:line="450" w:lineRule="atLeast"/>
        <w:outlineLvl w:val="1"/>
        <w:rPr>
          <w:rFonts w:eastAsia="Times New Roman" w:cstheme="minorHAnsi"/>
          <w:b/>
          <w:bCs/>
          <w:color w:val="00B050"/>
          <w:spacing w:val="-8"/>
          <w:lang w:eastAsia="sv-SE"/>
        </w:rPr>
      </w:pPr>
      <w:r w:rsidRPr="008F3AF1">
        <w:rPr>
          <w:rFonts w:eastAsia="Times New Roman" w:cstheme="minorHAnsi"/>
          <w:b/>
          <w:bCs/>
          <w:color w:val="00B050"/>
          <w:spacing w:val="-8"/>
          <w:lang w:eastAsia="sv-SE"/>
        </w:rPr>
        <w:t>Förskolans hygienrutiner</w:t>
      </w:r>
    </w:p>
    <w:p w:rsidRPr="008F3AF1" w:rsidR="008F3AF1" w:rsidP="008F3AF1" w:rsidRDefault="008F3AF1" w14:paraId="39ACA919" w14:textId="77777777">
      <w:pPr>
        <w:spacing w:after="300" w:line="360" w:lineRule="atLeast"/>
        <w:rPr>
          <w:rFonts w:eastAsia="Times New Roman" w:cstheme="minorHAnsi"/>
          <w:color w:val="1E1E1E"/>
          <w:lang w:eastAsia="sv-SE"/>
        </w:rPr>
      </w:pPr>
      <w:r w:rsidRPr="008F3AF1">
        <w:rPr>
          <w:rFonts w:eastAsia="Times New Roman" w:cstheme="minorHAnsi"/>
          <w:color w:val="1E1E1E"/>
          <w:lang w:eastAsia="sv-SE"/>
        </w:rPr>
        <w:t>Förskolan har hygienrutiner för att bryta och förebygga smittspridning på förskolan. Det är kommunens miljönämnd som ansvarar för att rutinerna följs.</w:t>
      </w:r>
    </w:p>
    <w:p w:rsidRPr="008F3AF1" w:rsidR="008F3AF1" w:rsidP="008F3AF1" w:rsidRDefault="008F3AF1" w14:paraId="4F3D2159" w14:textId="77777777">
      <w:pPr>
        <w:spacing w:after="300" w:line="360" w:lineRule="atLeast"/>
        <w:rPr>
          <w:rFonts w:eastAsia="Times New Roman" w:cstheme="minorHAnsi"/>
          <w:color w:val="1E1E1E"/>
          <w:lang w:eastAsia="sv-SE"/>
        </w:rPr>
      </w:pPr>
      <w:r w:rsidRPr="008F3AF1">
        <w:rPr>
          <w:rFonts w:eastAsia="Times New Roman" w:cstheme="minorHAnsi"/>
          <w:color w:val="1E1E1E"/>
          <w:lang w:eastAsia="sv-SE"/>
        </w:rPr>
        <w:t>Förskolepersonalen har en helhetsbild över infektionsläget bland barnen och kan ibland besluta att hygienrutinerna på förskolan skärps tillfälligt. Det kan till exempel vara för att begränsa spridningen av magsjuka.</w:t>
      </w:r>
    </w:p>
    <w:p w:rsidRPr="008F3AF1" w:rsidR="008F3AF1" w:rsidP="008F3AF1" w:rsidRDefault="008F3AF1" w14:paraId="31E2379F" w14:textId="77777777">
      <w:pPr>
        <w:spacing w:before="300" w:after="149" w:line="450" w:lineRule="atLeast"/>
        <w:outlineLvl w:val="1"/>
        <w:rPr>
          <w:rFonts w:eastAsia="Times New Roman" w:cstheme="minorHAnsi"/>
          <w:b/>
          <w:bCs/>
          <w:color w:val="00B050"/>
          <w:spacing w:val="-8"/>
          <w:lang w:eastAsia="sv-SE"/>
        </w:rPr>
      </w:pPr>
      <w:r w:rsidRPr="008F3AF1">
        <w:rPr>
          <w:rFonts w:eastAsia="Times New Roman" w:cstheme="minorHAnsi"/>
          <w:b/>
          <w:bCs/>
          <w:color w:val="00B050"/>
          <w:spacing w:val="-8"/>
          <w:lang w:eastAsia="sv-SE"/>
        </w:rPr>
        <w:t>När ska barnet stanna hemma?</w:t>
      </w:r>
    </w:p>
    <w:p w:rsidRPr="008F3AF1" w:rsidR="008F3AF1" w:rsidP="00F42687" w:rsidRDefault="008F3AF1" w14:paraId="36BEEA99" w14:textId="77777777">
      <w:pPr>
        <w:numPr>
          <w:ilvl w:val="0"/>
          <w:numId w:val="1"/>
        </w:numPr>
        <w:spacing w:before="100" w:beforeAutospacing="1" w:after="100" w:afterAutospacing="1" w:line="240" w:lineRule="auto"/>
        <w:ind w:left="0" w:firstLine="14"/>
        <w:rPr>
          <w:rFonts w:eastAsia="Times New Roman" w:cstheme="minorHAnsi"/>
          <w:color w:val="1E1E1E"/>
          <w:lang w:eastAsia="sv-SE"/>
        </w:rPr>
      </w:pPr>
      <w:r w:rsidRPr="008F3AF1">
        <w:rPr>
          <w:rFonts w:eastAsia="Times New Roman" w:cstheme="minorHAnsi"/>
          <w:color w:val="1E1E1E"/>
          <w:lang w:eastAsia="sv-SE"/>
        </w:rPr>
        <w:t>Feber: Stanna hemma tills ditt barn har varit feberfritt i minst 24 timmar utan febernedsättande läkemedel.</w:t>
      </w:r>
    </w:p>
    <w:p w:rsidRPr="0046101F" w:rsidR="00166053" w:rsidP="0046101F" w:rsidRDefault="008F3AF1" w14:paraId="7001587B" w14:textId="3FFC5A30">
      <w:pPr>
        <w:numPr>
          <w:ilvl w:val="0"/>
          <w:numId w:val="1"/>
        </w:numPr>
        <w:spacing w:before="100" w:beforeAutospacing="1" w:after="100" w:afterAutospacing="1" w:line="240" w:lineRule="auto"/>
        <w:ind w:left="0" w:firstLine="14"/>
        <w:rPr>
          <w:rFonts w:eastAsia="Times New Roman" w:cstheme="minorHAnsi"/>
          <w:color w:val="1E1E1E"/>
          <w:lang w:eastAsia="sv-SE"/>
        </w:rPr>
      </w:pPr>
      <w:r w:rsidRPr="008F3AF1">
        <w:rPr>
          <w:rFonts w:eastAsia="Times New Roman" w:cstheme="minorHAnsi"/>
          <w:color w:val="1E1E1E"/>
          <w:lang w:eastAsia="sv-SE"/>
        </w:rPr>
        <w:t>Trötthet: Stanna hemma när det barnet är så trött att det inte orkar med de vanliga aktiviteterna på förskolan. Till exempel om barnet inte har kunnat sova på grund av hosta.</w:t>
      </w:r>
    </w:p>
    <w:p w:rsidRPr="00D878B4" w:rsidR="003D01E1" w:rsidP="00D878B4" w:rsidRDefault="008F3AF1" w14:paraId="3C4265D3" w14:textId="56C46D53">
      <w:pPr>
        <w:numPr>
          <w:ilvl w:val="0"/>
          <w:numId w:val="1"/>
        </w:numPr>
        <w:spacing w:before="100" w:beforeAutospacing="1" w:after="100" w:afterAutospacing="1" w:line="240" w:lineRule="auto"/>
        <w:ind w:left="0" w:firstLine="14"/>
        <w:rPr>
          <w:rFonts w:eastAsia="Times New Roman" w:cstheme="minorHAnsi"/>
          <w:color w:val="1E1E1E"/>
          <w:lang w:eastAsia="sv-SE"/>
        </w:rPr>
      </w:pPr>
      <w:r w:rsidRPr="008F3AF1">
        <w:rPr>
          <w:rFonts w:eastAsia="Times New Roman" w:cstheme="minorHAnsi"/>
          <w:color w:val="1E1E1E"/>
          <w:lang w:eastAsia="sv-SE"/>
        </w:rPr>
        <w:lastRenderedPageBreak/>
        <w:t xml:space="preserve">Diarré eller kräkning: Stanna hemma tills barnet kan äta normalt och det har gått 48 timmar </w:t>
      </w:r>
      <w:r w:rsidR="00475736">
        <w:rPr>
          <w:rFonts w:eastAsia="Times New Roman" w:cstheme="minorHAnsi"/>
          <w:color w:val="1E1E1E"/>
          <w:lang w:eastAsia="sv-SE"/>
        </w:rPr>
        <w:t xml:space="preserve">  </w:t>
      </w:r>
      <w:r w:rsidRPr="008F3AF1">
        <w:rPr>
          <w:rFonts w:eastAsia="Times New Roman" w:cstheme="minorHAnsi"/>
          <w:color w:val="1E1E1E"/>
          <w:lang w:eastAsia="sv-SE"/>
        </w:rPr>
        <w:t xml:space="preserve">sedan barnet senast kräktes eller hade </w:t>
      </w:r>
      <w:proofErr w:type="spellStart"/>
      <w:r w:rsidRPr="008F3AF1">
        <w:rPr>
          <w:rFonts w:eastAsia="Times New Roman" w:cstheme="minorHAnsi"/>
          <w:color w:val="1E1E1E"/>
          <w:lang w:eastAsia="sv-SE"/>
        </w:rPr>
        <w:t>vattentunn</w:t>
      </w:r>
      <w:proofErr w:type="spellEnd"/>
      <w:r w:rsidRPr="008F3AF1">
        <w:rPr>
          <w:rFonts w:eastAsia="Times New Roman" w:cstheme="minorHAnsi"/>
          <w:color w:val="1E1E1E"/>
          <w:lang w:eastAsia="sv-SE"/>
        </w:rPr>
        <w:t xml:space="preserve"> diarré. </w:t>
      </w:r>
      <w:r w:rsidR="00475736">
        <w:rPr>
          <w:rFonts w:eastAsia="Times New Roman" w:cstheme="minorHAnsi"/>
          <w:color w:val="1E1E1E"/>
          <w:lang w:eastAsia="sv-SE"/>
        </w:rPr>
        <w:t>Syskon till det sjuka barnet stannar hemma.</w:t>
      </w:r>
    </w:p>
    <w:p w:rsidRPr="008F3AF1" w:rsidR="008F3AF1" w:rsidP="008F3AF1" w:rsidRDefault="008F3AF1" w14:paraId="3CA3B187" w14:textId="77777777">
      <w:pPr>
        <w:numPr>
          <w:ilvl w:val="0"/>
          <w:numId w:val="1"/>
        </w:numPr>
        <w:spacing w:before="100" w:beforeAutospacing="1" w:after="100" w:afterAutospacing="1" w:line="240" w:lineRule="auto"/>
        <w:ind w:left="0" w:firstLine="14"/>
        <w:rPr>
          <w:rFonts w:eastAsia="Times New Roman" w:cstheme="minorHAnsi"/>
          <w:color w:val="1E1E1E"/>
          <w:lang w:eastAsia="sv-SE"/>
        </w:rPr>
      </w:pPr>
      <w:r w:rsidRPr="008F3AF1">
        <w:rPr>
          <w:rFonts w:eastAsia="Times New Roman" w:cstheme="minorHAnsi"/>
          <w:color w:val="1E1E1E"/>
          <w:lang w:eastAsia="sv-SE"/>
        </w:rPr>
        <w:t>Svinkoppor: Stanna hemma tills såren har torkat.</w:t>
      </w:r>
    </w:p>
    <w:p w:rsidRPr="008F3AF1" w:rsidR="008F3AF1" w:rsidP="008F3AF1" w:rsidRDefault="008F3AF1" w14:paraId="0537AC53" w14:textId="77777777">
      <w:pPr>
        <w:numPr>
          <w:ilvl w:val="0"/>
          <w:numId w:val="1"/>
        </w:numPr>
        <w:spacing w:before="100" w:beforeAutospacing="1" w:after="100" w:afterAutospacing="1" w:line="240" w:lineRule="auto"/>
        <w:ind w:left="0" w:firstLine="14"/>
        <w:rPr>
          <w:rFonts w:eastAsia="Times New Roman" w:cstheme="minorHAnsi"/>
          <w:color w:val="1E1E1E"/>
          <w:lang w:eastAsia="sv-SE"/>
        </w:rPr>
      </w:pPr>
      <w:r w:rsidRPr="008F3AF1">
        <w:rPr>
          <w:rFonts w:eastAsia="Times New Roman" w:cstheme="minorHAnsi"/>
          <w:color w:val="1E1E1E"/>
          <w:lang w:eastAsia="sv-SE"/>
        </w:rPr>
        <w:t>Antibiotikabehandling: Stanna hemma tills barnet är feberfritt, har ett gott allmäntillstånd och tills behandlingen har pågått i minst två dygn. </w:t>
      </w:r>
    </w:p>
    <w:p w:rsidR="2306A8DD" w:rsidP="2306A8DD" w:rsidRDefault="2306A8DD" w14:paraId="246EF823" w14:textId="78A27A15">
      <w:pPr>
        <w:numPr>
          <w:ilvl w:val="0"/>
          <w:numId w:val="1"/>
        </w:numPr>
        <w:spacing w:beforeAutospacing="on" w:afterAutospacing="on" w:line="360" w:lineRule="atLeast"/>
        <w:ind w:left="0" w:firstLine="14"/>
        <w:rPr>
          <w:rFonts w:eastAsia="Times New Roman"/>
          <w:color w:val="1E1E1E"/>
          <w:lang w:eastAsia="sv-SE"/>
        </w:rPr>
      </w:pPr>
      <w:r w:rsidRPr="2306A8DD" w:rsidR="2306A8DD">
        <w:rPr>
          <w:rFonts w:eastAsia="Times New Roman"/>
          <w:color w:val="1E1E1E"/>
          <w:lang w:eastAsia="sv-SE"/>
        </w:rPr>
        <w:t xml:space="preserve">Tillfällig läkemedelsbehandling: Sker endast i samråd tillsammans med förskolepersonal. </w:t>
      </w:r>
    </w:p>
    <w:p w:rsidR="2306A8DD" w:rsidP="2306A8DD" w:rsidRDefault="2306A8DD" w14:paraId="0A2C02D6" w14:textId="3F73D0BE">
      <w:pPr>
        <w:pStyle w:val="Normal"/>
        <w:spacing w:beforeAutospacing="on" w:afterAutospacing="on" w:line="360" w:lineRule="atLeast"/>
        <w:rPr>
          <w:rFonts w:eastAsia="Times New Roman"/>
          <w:color w:val="1E1E1E"/>
          <w:lang w:eastAsia="sv-SE"/>
        </w:rPr>
      </w:pPr>
    </w:p>
    <w:p w:rsidRPr="006A3A85" w:rsidR="006A3A85" w:rsidP="006A3A85" w:rsidRDefault="006874E9" w14:paraId="44EB83F4" w14:textId="3D7A35B2">
      <w:pPr>
        <w:spacing w:before="100" w:beforeAutospacing="1" w:after="300" w:afterAutospacing="1" w:line="360" w:lineRule="atLeast"/>
        <w:rPr>
          <w:rFonts w:eastAsia="Times New Roman"/>
          <w:color w:val="1E1E1E"/>
          <w:lang w:eastAsia="sv-SE"/>
        </w:rPr>
      </w:pPr>
      <w:r>
        <w:rPr>
          <w:rFonts w:eastAsia="Times New Roman"/>
          <w:color w:val="1E1E1E"/>
          <w:lang w:eastAsia="sv-SE"/>
        </w:rPr>
        <w:t>”</w:t>
      </w:r>
      <w:r w:rsidRPr="006A3A85" w:rsidR="006A3A85">
        <w:rPr>
          <w:rFonts w:eastAsia="Times New Roman"/>
          <w:color w:val="1E1E1E"/>
          <w:lang w:eastAsia="sv-SE"/>
        </w:rPr>
        <w:t>Barn som är sjuka ska stanna hemma. De kan gå tillbaka till exempelvis förskolan när de är tillräckligt pigga för att orka med olika aktiviteter som vanligt. Det gäller även för barn som har kvar till exempel lite snuva eller lätt hosta.</w:t>
      </w:r>
      <w:r w:rsidR="0039492D">
        <w:rPr>
          <w:rFonts w:eastAsia="Times New Roman"/>
          <w:color w:val="1E1E1E"/>
          <w:lang w:eastAsia="sv-SE"/>
        </w:rPr>
        <w:t xml:space="preserve"> </w:t>
      </w:r>
      <w:r w:rsidRPr="006A3A85" w:rsidR="006A3A85">
        <w:rPr>
          <w:rFonts w:eastAsia="Times New Roman"/>
          <w:color w:val="1E1E1E"/>
          <w:lang w:eastAsia="sv-SE"/>
        </w:rPr>
        <w:t>Det är bra om barn som nyss har haft feber väntar ett dygn efter att febern har gått ner. Det är för att se så att febern inte kommer tillbaka.</w:t>
      </w:r>
      <w:r>
        <w:rPr>
          <w:rFonts w:eastAsia="Times New Roman"/>
          <w:color w:val="1E1E1E"/>
          <w:lang w:eastAsia="sv-SE"/>
        </w:rPr>
        <w:t xml:space="preserve">” </w:t>
      </w:r>
      <w:r w:rsidR="0032628A">
        <w:rPr>
          <w:rFonts w:eastAsia="Times New Roman"/>
          <w:color w:val="1E1E1E"/>
          <w:lang w:eastAsia="sv-SE"/>
        </w:rPr>
        <w:t>(1177)</w:t>
      </w:r>
    </w:p>
    <w:p w:rsidRPr="008F3AF1" w:rsidR="008F3AF1" w:rsidP="0039492D" w:rsidRDefault="008F3AF1" w14:paraId="5BED370E" w14:textId="77777777">
      <w:pPr>
        <w:spacing w:before="100" w:beforeAutospacing="1" w:after="300" w:afterAutospacing="1" w:line="360" w:lineRule="atLeast"/>
        <w:rPr>
          <w:rFonts w:eastAsia="Times New Roman" w:cstheme="minorHAnsi"/>
          <w:color w:val="1E1E1E"/>
          <w:lang w:eastAsia="sv-SE"/>
        </w:rPr>
      </w:pPr>
      <w:r w:rsidRPr="008F3AF1">
        <w:rPr>
          <w:rFonts w:eastAsia="Times New Roman" w:cstheme="minorHAnsi"/>
          <w:color w:val="1E1E1E"/>
          <w:lang w:eastAsia="sv-SE"/>
        </w:rPr>
        <w:t>Om du är osäker på om ditt barn kan vara på förskolan kan du alltid ringa till förskolan och fråga om råd. Om du behöver sjukvårdsrådgivning ringer du till 1177 Vårdguiden på telefonnumret 1177.</w:t>
      </w:r>
    </w:p>
    <w:p w:rsidRPr="008F3AF1" w:rsidR="008F3AF1" w:rsidP="008F3AF1" w:rsidRDefault="008F3AF1" w14:paraId="24BB7D02" w14:textId="77777777">
      <w:pPr>
        <w:spacing w:before="300" w:after="149" w:line="450" w:lineRule="atLeast"/>
        <w:outlineLvl w:val="1"/>
        <w:rPr>
          <w:rFonts w:eastAsia="Times New Roman" w:cstheme="minorHAnsi"/>
          <w:b/>
          <w:bCs/>
          <w:color w:val="00B050"/>
          <w:spacing w:val="-8"/>
          <w:lang w:eastAsia="sv-SE"/>
        </w:rPr>
      </w:pPr>
      <w:r w:rsidRPr="008F3AF1">
        <w:rPr>
          <w:rFonts w:eastAsia="Times New Roman" w:cstheme="minorHAnsi"/>
          <w:b/>
          <w:bCs/>
          <w:color w:val="00B050"/>
          <w:spacing w:val="-8"/>
          <w:lang w:eastAsia="sv-SE"/>
        </w:rPr>
        <w:t>Så undviker du och ditt barn infektioner</w:t>
      </w:r>
    </w:p>
    <w:p w:rsidRPr="008F3AF1" w:rsidR="008F3AF1" w:rsidP="008F3AF1" w:rsidRDefault="008F3AF1" w14:paraId="1B34CE19" w14:textId="77777777">
      <w:pPr>
        <w:numPr>
          <w:ilvl w:val="0"/>
          <w:numId w:val="2"/>
        </w:numPr>
        <w:spacing w:before="100" w:beforeAutospacing="1" w:after="100" w:afterAutospacing="1" w:line="240" w:lineRule="auto"/>
        <w:ind w:left="0" w:firstLine="14"/>
        <w:rPr>
          <w:rFonts w:eastAsia="Times New Roman" w:cstheme="minorHAnsi"/>
          <w:color w:val="1E1E1E"/>
          <w:lang w:eastAsia="sv-SE"/>
        </w:rPr>
      </w:pPr>
      <w:r w:rsidRPr="008F3AF1">
        <w:rPr>
          <w:rFonts w:eastAsia="Times New Roman" w:cstheme="minorHAnsi"/>
          <w:color w:val="1E1E1E"/>
          <w:lang w:eastAsia="sv-SE"/>
        </w:rPr>
        <w:t>Ät och sov på regelbundna tider.</w:t>
      </w:r>
    </w:p>
    <w:p w:rsidRPr="008F3AF1" w:rsidR="008F3AF1" w:rsidP="008F3AF1" w:rsidRDefault="008F3AF1" w14:paraId="2B1C68B0" w14:textId="77777777">
      <w:pPr>
        <w:numPr>
          <w:ilvl w:val="0"/>
          <w:numId w:val="2"/>
        </w:numPr>
        <w:spacing w:before="100" w:beforeAutospacing="1" w:after="100" w:afterAutospacing="1" w:line="240" w:lineRule="auto"/>
        <w:ind w:left="0" w:firstLine="14"/>
        <w:rPr>
          <w:rFonts w:eastAsia="Times New Roman" w:cstheme="minorHAnsi"/>
          <w:color w:val="1E1E1E"/>
          <w:lang w:eastAsia="sv-SE"/>
        </w:rPr>
      </w:pPr>
      <w:r w:rsidRPr="008F3AF1">
        <w:rPr>
          <w:rFonts w:eastAsia="Times New Roman" w:cstheme="minorHAnsi"/>
          <w:color w:val="1E1E1E"/>
          <w:lang w:eastAsia="sv-SE"/>
        </w:rPr>
        <w:t>Fysisk aktivitet, gärna utomhus.</w:t>
      </w:r>
    </w:p>
    <w:p w:rsidRPr="008F3AF1" w:rsidR="008F3AF1" w:rsidP="2306A8DD" w:rsidRDefault="008F3AF1" w14:paraId="6F5533E5" w14:textId="78C335E2">
      <w:pPr>
        <w:numPr>
          <w:ilvl w:val="0"/>
          <w:numId w:val="2"/>
        </w:numPr>
        <w:spacing w:before="100" w:beforeAutospacing="on" w:after="100" w:afterAutospacing="on" w:line="240" w:lineRule="auto"/>
        <w:ind w:left="0" w:firstLine="14"/>
        <w:rPr>
          <w:rFonts w:eastAsia="Times New Roman" w:cs="Calibri" w:cstheme="minorAscii"/>
          <w:color w:val="1E1E1E"/>
          <w:lang w:eastAsia="sv-SE"/>
        </w:rPr>
      </w:pPr>
      <w:r w:rsidRPr="2306A8DD" w:rsidR="2306A8DD">
        <w:rPr>
          <w:rFonts w:eastAsia="Times New Roman" w:cs="Calibri" w:cstheme="minorAscii"/>
          <w:color w:val="1E1E1E"/>
          <w:lang w:eastAsia="sv-SE"/>
        </w:rPr>
        <w:t xml:space="preserve">Se till att snuttefiltar, kramdjur och andra föremål som barnet tar med till förskolan </w:t>
      </w:r>
      <w:r w:rsidRPr="2306A8DD" w:rsidR="2306A8DD">
        <w:rPr>
          <w:rFonts w:eastAsia="Times New Roman" w:cs="Calibri" w:cstheme="minorAscii"/>
          <w:color w:val="1E1E1E"/>
          <w:lang w:eastAsia="sv-SE"/>
        </w:rPr>
        <w:t>tvättas eller</w:t>
      </w:r>
      <w:r w:rsidRPr="2306A8DD" w:rsidR="2306A8DD">
        <w:rPr>
          <w:rFonts w:eastAsia="Times New Roman" w:cs="Calibri" w:cstheme="minorAscii"/>
          <w:color w:val="1E1E1E"/>
          <w:lang w:eastAsia="sv-SE"/>
        </w:rPr>
        <w:t xml:space="preserve"> rengörs regelbundet.</w:t>
      </w:r>
    </w:p>
    <w:p w:rsidRPr="008F3AF1" w:rsidR="008F3AF1" w:rsidP="008F3AF1" w:rsidRDefault="008F3AF1" w14:paraId="101B1958" w14:textId="77777777">
      <w:pPr>
        <w:numPr>
          <w:ilvl w:val="0"/>
          <w:numId w:val="2"/>
        </w:numPr>
        <w:spacing w:before="100" w:beforeAutospacing="1" w:after="100" w:afterAutospacing="1" w:line="240" w:lineRule="auto"/>
        <w:ind w:left="0" w:firstLine="14"/>
        <w:rPr>
          <w:rFonts w:eastAsia="Times New Roman" w:cstheme="minorHAnsi"/>
          <w:color w:val="1E1E1E"/>
          <w:lang w:eastAsia="sv-SE"/>
        </w:rPr>
      </w:pPr>
      <w:r w:rsidRPr="008F3AF1">
        <w:rPr>
          <w:rFonts w:eastAsia="Times New Roman" w:cstheme="minorHAnsi"/>
          <w:color w:val="1E1E1E"/>
          <w:lang w:eastAsia="sv-SE"/>
        </w:rPr>
        <w:t>Hosta och nys i armvecket.</w:t>
      </w:r>
    </w:p>
    <w:p w:rsidR="008F3AF1" w:rsidP="008F3AF1" w:rsidRDefault="008F3AF1" w14:paraId="11BB2230" w14:textId="77777777">
      <w:pPr>
        <w:numPr>
          <w:ilvl w:val="0"/>
          <w:numId w:val="2"/>
        </w:numPr>
        <w:spacing w:before="100" w:beforeAutospacing="1" w:after="100" w:afterAutospacing="1" w:line="240" w:lineRule="auto"/>
        <w:ind w:left="0" w:firstLine="14"/>
        <w:rPr>
          <w:rFonts w:eastAsia="Times New Roman" w:cstheme="minorHAnsi"/>
          <w:color w:val="1E1E1E"/>
          <w:lang w:eastAsia="sv-SE"/>
        </w:rPr>
      </w:pPr>
      <w:r w:rsidRPr="2306A8DD" w:rsidR="2306A8DD">
        <w:rPr>
          <w:rFonts w:eastAsia="Times New Roman" w:cs="Calibri" w:cstheme="minorAscii"/>
          <w:color w:val="1E1E1E"/>
          <w:lang w:eastAsia="sv-SE"/>
        </w:rPr>
        <w:t>Tvätta händerna ofta – alltid efter toalettbesök och före måltide</w:t>
      </w:r>
      <w:r w:rsidRPr="2306A8DD" w:rsidR="2306A8DD">
        <w:rPr>
          <w:rFonts w:eastAsia="Times New Roman" w:cs="Calibri" w:cstheme="minorAscii"/>
          <w:color w:val="1E1E1E"/>
          <w:lang w:eastAsia="sv-SE"/>
        </w:rPr>
        <w:t>r.</w:t>
      </w:r>
    </w:p>
    <w:p w:rsidR="2306A8DD" w:rsidP="2306A8DD" w:rsidRDefault="2306A8DD" w14:paraId="0DADD9E8" w14:textId="7E41B75E">
      <w:pPr>
        <w:pStyle w:val="Normal"/>
        <w:spacing w:beforeAutospacing="on" w:afterAutospacing="on" w:line="240" w:lineRule="auto"/>
        <w:rPr>
          <w:rFonts w:eastAsia="Times New Roman" w:cs="Calibri" w:cstheme="minorAscii"/>
          <w:color w:val="1E1E1E"/>
          <w:lang w:eastAsia="sv-SE"/>
        </w:rPr>
      </w:pPr>
    </w:p>
    <w:p w:rsidR="2306A8DD" w:rsidP="2306A8DD" w:rsidRDefault="2306A8DD" w14:paraId="1B752812" w14:textId="2434FD5B">
      <w:pPr>
        <w:pStyle w:val="Normal"/>
        <w:spacing w:beforeAutospacing="on" w:afterAutospacing="on" w:line="240" w:lineRule="auto"/>
        <w:rPr>
          <w:rFonts w:eastAsia="Times New Roman" w:cs="Calibri" w:cstheme="minorAscii"/>
          <w:color w:val="1E1E1E"/>
          <w:lang w:eastAsia="sv-SE"/>
        </w:rPr>
      </w:pPr>
    </w:p>
    <w:p w:rsidR="2306A8DD" w:rsidP="2306A8DD" w:rsidRDefault="2306A8DD" w14:paraId="7F248A8B" w14:textId="2DDB8EAF">
      <w:pPr>
        <w:pStyle w:val="Normal"/>
        <w:spacing w:beforeAutospacing="on" w:afterAutospacing="on" w:line="240" w:lineRule="auto"/>
        <w:rPr>
          <w:rFonts w:eastAsia="Times New Roman" w:cs="Calibri" w:cstheme="minorAscii"/>
          <w:color w:val="1E1E1E"/>
          <w:lang w:eastAsia="sv-SE"/>
        </w:rPr>
      </w:pPr>
      <w:r w:rsidRPr="2306A8DD" w:rsidR="2306A8DD">
        <w:rPr>
          <w:rFonts w:eastAsia="Times New Roman" w:cs="Calibri" w:cstheme="minorAscii"/>
          <w:color w:val="1E1E1E"/>
          <w:lang w:eastAsia="sv-SE"/>
        </w:rPr>
        <w:t>Förkylning hos barn:</w:t>
      </w:r>
    </w:p>
    <w:p w:rsidR="2306A8DD" w:rsidP="2306A8DD" w:rsidRDefault="2306A8DD" w14:paraId="2EF3E5CC" w14:textId="25D631DC">
      <w:pPr>
        <w:pStyle w:val="Normal"/>
        <w:spacing w:beforeAutospacing="on" w:afterAutospacing="on" w:line="240" w:lineRule="auto"/>
        <w:rPr>
          <w:rFonts w:eastAsia="Times New Roman" w:cs="Calibri" w:cstheme="minorAscii"/>
          <w:color w:val="1E1E1E"/>
          <w:lang w:eastAsia="sv-SE"/>
        </w:rPr>
      </w:pPr>
      <w:r w:rsidRPr="2306A8DD" w:rsidR="2306A8DD">
        <w:rPr>
          <w:rFonts w:eastAsia="Times New Roman" w:cs="Calibri" w:cstheme="minorAscii"/>
          <w:color w:val="1E1E1E"/>
          <w:lang w:eastAsia="sv-SE"/>
        </w:rPr>
        <w:t>Förkylningar hos barn är mycket smittsamt. Viruset smittar genom mycket små droppar i luften som överförs när barnet hostar, nyser eller tar i något. Det är vanligt att barn blir förkylda lättare än vuxna och under de första åren i ett barns liv är det vanligt att de får mellan tio och femton förkylningar om året. Barn som är sjuka ska enligt 1177 stanna hemma för att undvika att smitta andra. Barn med lättare symptom kan komma tillbaka till förskolan.  Vad innebär då detta?</w:t>
      </w:r>
    </w:p>
    <w:p w:rsidR="2306A8DD" w:rsidP="2306A8DD" w:rsidRDefault="2306A8DD" w14:paraId="0C0725BB" w14:textId="47C52429">
      <w:pPr>
        <w:pStyle w:val="Normal"/>
        <w:spacing w:beforeAutospacing="on" w:afterAutospacing="on" w:line="240" w:lineRule="auto"/>
        <w:rPr>
          <w:rFonts w:eastAsia="Times New Roman" w:cs="Calibri" w:cstheme="minorAscii"/>
          <w:color w:val="1E1E1E"/>
          <w:lang w:eastAsia="sv-SE"/>
        </w:rPr>
      </w:pPr>
      <w:r w:rsidRPr="2306A8DD" w:rsidR="2306A8DD">
        <w:rPr>
          <w:rFonts w:eastAsia="Times New Roman" w:cs="Calibri" w:cstheme="minorAscii"/>
          <w:color w:val="1E1E1E"/>
          <w:lang w:eastAsia="sv-SE"/>
        </w:rPr>
        <w:t xml:space="preserve">Vi på Lyckan tampas varje dag med att avgöra vad som innefattas av “milda”, “lätta” symptom och vi ber er vårdnadshavare att respektera när vi avgör att ert barns symptom är så pass stora att ni behöver hämta ert barn detta för att snabbt få slut på smittspridningen.  </w:t>
      </w:r>
    </w:p>
    <w:p w:rsidR="00C30ADB" w:rsidP="00C30ADB" w:rsidRDefault="00C30ADB" w14:paraId="0A37501D" w14:textId="77777777">
      <w:pPr>
        <w:spacing w:before="100" w:beforeAutospacing="1" w:after="100" w:afterAutospacing="1" w:line="240" w:lineRule="auto"/>
        <w:rPr>
          <w:rFonts w:eastAsia="Times New Roman" w:cstheme="minorHAnsi"/>
          <w:color w:val="1E1E1E"/>
          <w:lang w:eastAsia="sv-SE"/>
        </w:rPr>
      </w:pPr>
    </w:p>
    <w:p w:rsidRPr="008F3AF1" w:rsidR="00C30ADB" w:rsidP="00C30ADB" w:rsidRDefault="00C30ADB" w14:paraId="5B9613A4" w14:textId="77777777">
      <w:pPr>
        <w:spacing w:before="100" w:beforeAutospacing="1" w:after="100" w:afterAutospacing="1" w:line="240" w:lineRule="auto"/>
        <w:rPr>
          <w:rFonts w:eastAsia="Times New Roman" w:cstheme="minorHAnsi"/>
          <w:color w:val="1E1E1E"/>
          <w:lang w:eastAsia="sv-SE"/>
        </w:rPr>
      </w:pPr>
      <w:r>
        <w:rPr>
          <w:rFonts w:eastAsia="Times New Roman" w:cstheme="minorHAnsi"/>
          <w:color w:val="1E1E1E"/>
          <w:lang w:eastAsia="sv-SE"/>
        </w:rPr>
        <w:t>(Källa: vårdguiden 1177)</w:t>
      </w:r>
    </w:p>
    <w:p w:rsidRPr="00475736" w:rsidR="008F3AF1" w:rsidRDefault="008F3AF1" w14:paraId="5DAB6C7B" w14:textId="77777777">
      <w:pPr>
        <w:rPr>
          <w:rFonts w:cstheme="minorHAnsi"/>
        </w:rPr>
      </w:pPr>
    </w:p>
    <w:sectPr w:rsidRPr="00475736" w:rsidR="008F3AF1">
      <w:headerReference w:type="default" r:id="rId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54EF" w:rsidP="00AD1D78" w:rsidRDefault="004654EF" w14:paraId="6A05A809" w14:textId="77777777">
      <w:pPr>
        <w:spacing w:after="0" w:line="240" w:lineRule="auto"/>
      </w:pPr>
      <w:r>
        <w:separator/>
      </w:r>
    </w:p>
  </w:endnote>
  <w:endnote w:type="continuationSeparator" w:id="0">
    <w:p w:rsidR="004654EF" w:rsidP="00AD1D78" w:rsidRDefault="004654EF" w14:paraId="5A39BBE3" w14:textId="77777777">
      <w:pPr>
        <w:spacing w:after="0" w:line="240" w:lineRule="auto"/>
      </w:pPr>
      <w:r>
        <w:continuationSeparator/>
      </w:r>
    </w:p>
  </w:endnote>
  <w:endnote w:type="continuationNotice" w:id="1">
    <w:p w:rsidR="001F77F3" w:rsidRDefault="001F77F3" w14:paraId="21BD1ED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54EF" w:rsidP="00AD1D78" w:rsidRDefault="004654EF" w14:paraId="41C8F396" w14:textId="77777777">
      <w:pPr>
        <w:spacing w:after="0" w:line="240" w:lineRule="auto"/>
      </w:pPr>
      <w:r>
        <w:separator/>
      </w:r>
    </w:p>
  </w:footnote>
  <w:footnote w:type="continuationSeparator" w:id="0">
    <w:p w:rsidR="004654EF" w:rsidP="00AD1D78" w:rsidRDefault="004654EF" w14:paraId="72A3D3EC" w14:textId="77777777">
      <w:pPr>
        <w:spacing w:after="0" w:line="240" w:lineRule="auto"/>
      </w:pPr>
      <w:r>
        <w:continuationSeparator/>
      </w:r>
    </w:p>
  </w:footnote>
  <w:footnote w:type="continuationNotice" w:id="1">
    <w:p w:rsidR="001F77F3" w:rsidRDefault="001F77F3" w14:paraId="69BB7B1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D1D78" w:rsidRDefault="00AD1D78" w14:paraId="5BB9D878" w14:textId="77777777">
    <w:pPr>
      <w:pStyle w:val="Sidhuvud"/>
    </w:pPr>
    <w:r>
      <w:rPr>
        <w:noProof/>
      </w:rPr>
      <w:drawing>
        <wp:anchor distT="0" distB="0" distL="114300" distR="114300" simplePos="0" relativeHeight="251658240" behindDoc="1" locked="0" layoutInCell="1" allowOverlap="1" wp14:anchorId="458D0CBF" wp14:editId="07777777">
          <wp:simplePos x="0" y="0"/>
          <wp:positionH relativeFrom="margin">
            <wp:posOffset>4686361</wp:posOffset>
          </wp:positionH>
          <wp:positionV relativeFrom="paragraph">
            <wp:posOffset>-203958</wp:posOffset>
          </wp:positionV>
          <wp:extent cx="1035050" cy="499745"/>
          <wp:effectExtent l="0" t="0" r="0" b="0"/>
          <wp:wrapTight wrapText="bothSides">
            <wp:wrapPolygon edited="0">
              <wp:start x="0" y="0"/>
              <wp:lineTo x="0" y="20584"/>
              <wp:lineTo x="21070" y="20584"/>
              <wp:lineTo x="2107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1D78" w:rsidRDefault="00AD1D78" w14:paraId="02EB378F"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C2E"/>
    <w:multiLevelType w:val="multilevel"/>
    <w:tmpl w:val="046889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7B4B5155"/>
    <w:multiLevelType w:val="multilevel"/>
    <w:tmpl w:val="F1BE9B04"/>
    <w:lvl w:ilvl="0">
      <w:start w:val="1"/>
      <w:numFmt w:val="bullet"/>
      <w:lvlText w:val=""/>
      <w:lvlJc w:val="left"/>
      <w:pPr>
        <w:tabs>
          <w:tab w:val="num" w:pos="734"/>
        </w:tabs>
        <w:ind w:left="734" w:hanging="360"/>
      </w:pPr>
      <w:rPr>
        <w:rFonts w:hint="default" w:ascii="Symbol" w:hAnsi="Symbol"/>
        <w:sz w:val="20"/>
      </w:rPr>
    </w:lvl>
    <w:lvl w:ilvl="1">
      <w:start w:val="1"/>
      <w:numFmt w:val="bullet"/>
      <w:lvlText w:val="o"/>
      <w:lvlJc w:val="left"/>
      <w:pPr>
        <w:tabs>
          <w:tab w:val="num" w:pos="1454"/>
        </w:tabs>
        <w:ind w:left="1454" w:hanging="360"/>
      </w:pPr>
      <w:rPr>
        <w:rFonts w:hint="default" w:ascii="Courier New" w:hAnsi="Courier New"/>
        <w:sz w:val="20"/>
      </w:rPr>
    </w:lvl>
    <w:lvl w:ilvl="2" w:tentative="1">
      <w:start w:val="1"/>
      <w:numFmt w:val="bullet"/>
      <w:lvlText w:val=""/>
      <w:lvlJc w:val="left"/>
      <w:pPr>
        <w:tabs>
          <w:tab w:val="num" w:pos="2174"/>
        </w:tabs>
        <w:ind w:left="2174" w:hanging="360"/>
      </w:pPr>
      <w:rPr>
        <w:rFonts w:hint="default" w:ascii="Wingdings" w:hAnsi="Wingdings"/>
        <w:sz w:val="20"/>
      </w:rPr>
    </w:lvl>
    <w:lvl w:ilvl="3" w:tentative="1">
      <w:start w:val="1"/>
      <w:numFmt w:val="bullet"/>
      <w:lvlText w:val=""/>
      <w:lvlJc w:val="left"/>
      <w:pPr>
        <w:tabs>
          <w:tab w:val="num" w:pos="2894"/>
        </w:tabs>
        <w:ind w:left="2894" w:hanging="360"/>
      </w:pPr>
      <w:rPr>
        <w:rFonts w:hint="default" w:ascii="Wingdings" w:hAnsi="Wingdings"/>
        <w:sz w:val="20"/>
      </w:rPr>
    </w:lvl>
    <w:lvl w:ilvl="4" w:tentative="1">
      <w:start w:val="1"/>
      <w:numFmt w:val="bullet"/>
      <w:lvlText w:val=""/>
      <w:lvlJc w:val="left"/>
      <w:pPr>
        <w:tabs>
          <w:tab w:val="num" w:pos="3614"/>
        </w:tabs>
        <w:ind w:left="3614" w:hanging="360"/>
      </w:pPr>
      <w:rPr>
        <w:rFonts w:hint="default" w:ascii="Wingdings" w:hAnsi="Wingdings"/>
        <w:sz w:val="20"/>
      </w:rPr>
    </w:lvl>
    <w:lvl w:ilvl="5" w:tentative="1">
      <w:start w:val="1"/>
      <w:numFmt w:val="bullet"/>
      <w:lvlText w:val=""/>
      <w:lvlJc w:val="left"/>
      <w:pPr>
        <w:tabs>
          <w:tab w:val="num" w:pos="4334"/>
        </w:tabs>
        <w:ind w:left="4334" w:hanging="360"/>
      </w:pPr>
      <w:rPr>
        <w:rFonts w:hint="default" w:ascii="Wingdings" w:hAnsi="Wingdings"/>
        <w:sz w:val="20"/>
      </w:rPr>
    </w:lvl>
    <w:lvl w:ilvl="6" w:tentative="1">
      <w:start w:val="1"/>
      <w:numFmt w:val="bullet"/>
      <w:lvlText w:val=""/>
      <w:lvlJc w:val="left"/>
      <w:pPr>
        <w:tabs>
          <w:tab w:val="num" w:pos="5054"/>
        </w:tabs>
        <w:ind w:left="5054" w:hanging="360"/>
      </w:pPr>
      <w:rPr>
        <w:rFonts w:hint="default" w:ascii="Wingdings" w:hAnsi="Wingdings"/>
        <w:sz w:val="20"/>
      </w:rPr>
    </w:lvl>
    <w:lvl w:ilvl="7" w:tentative="1">
      <w:start w:val="1"/>
      <w:numFmt w:val="bullet"/>
      <w:lvlText w:val=""/>
      <w:lvlJc w:val="left"/>
      <w:pPr>
        <w:tabs>
          <w:tab w:val="num" w:pos="5774"/>
        </w:tabs>
        <w:ind w:left="5774" w:hanging="360"/>
      </w:pPr>
      <w:rPr>
        <w:rFonts w:hint="default" w:ascii="Wingdings" w:hAnsi="Wingdings"/>
        <w:sz w:val="20"/>
      </w:rPr>
    </w:lvl>
    <w:lvl w:ilvl="8" w:tentative="1">
      <w:start w:val="1"/>
      <w:numFmt w:val="bullet"/>
      <w:lvlText w:val=""/>
      <w:lvlJc w:val="left"/>
      <w:pPr>
        <w:tabs>
          <w:tab w:val="num" w:pos="6494"/>
        </w:tabs>
        <w:ind w:left="6494" w:hanging="360"/>
      </w:pPr>
      <w:rPr>
        <w:rFonts w:hint="default" w:ascii="Wingdings" w:hAnsi="Wingdings"/>
        <w:sz w:val="20"/>
      </w:rPr>
    </w:lvl>
  </w:abstractNum>
  <w:num w:numId="1" w16cid:durableId="2092046814">
    <w:abstractNumId w:val="1"/>
  </w:num>
  <w:num w:numId="2" w16cid:durableId="851189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F1"/>
    <w:rsid w:val="00015E3F"/>
    <w:rsid w:val="000348A3"/>
    <w:rsid w:val="00166053"/>
    <w:rsid w:val="001F77F3"/>
    <w:rsid w:val="00266831"/>
    <w:rsid w:val="0032628A"/>
    <w:rsid w:val="0039492D"/>
    <w:rsid w:val="003D01E1"/>
    <w:rsid w:val="0046101F"/>
    <w:rsid w:val="004654EF"/>
    <w:rsid w:val="00475736"/>
    <w:rsid w:val="00485F66"/>
    <w:rsid w:val="004B5941"/>
    <w:rsid w:val="00615C49"/>
    <w:rsid w:val="006874E9"/>
    <w:rsid w:val="006A3A85"/>
    <w:rsid w:val="007A693C"/>
    <w:rsid w:val="007B518A"/>
    <w:rsid w:val="0080122F"/>
    <w:rsid w:val="008F3AF1"/>
    <w:rsid w:val="00A053EF"/>
    <w:rsid w:val="00AD1D78"/>
    <w:rsid w:val="00AF20BC"/>
    <w:rsid w:val="00B247CB"/>
    <w:rsid w:val="00C12ECB"/>
    <w:rsid w:val="00C30ADB"/>
    <w:rsid w:val="00D04F06"/>
    <w:rsid w:val="00D878B4"/>
    <w:rsid w:val="00F42687"/>
    <w:rsid w:val="2306A8DD"/>
    <w:rsid w:val="7D387A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1CB9"/>
  <w15:chartTrackingRefBased/>
  <w15:docId w15:val="{B0E3E451-FE00-40D9-8C11-E79883D1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AD1D78"/>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AD1D78"/>
  </w:style>
  <w:style w:type="paragraph" w:styleId="Sidfot">
    <w:name w:val="footer"/>
    <w:basedOn w:val="Normal"/>
    <w:link w:val="SidfotChar"/>
    <w:uiPriority w:val="99"/>
    <w:unhideWhenUsed/>
    <w:rsid w:val="00AD1D78"/>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AD1D78"/>
  </w:style>
  <w:style w:type="paragraph" w:styleId="Ballongtext">
    <w:name w:val="Balloon Text"/>
    <w:basedOn w:val="Normal"/>
    <w:link w:val="BallongtextChar"/>
    <w:uiPriority w:val="99"/>
    <w:semiHidden/>
    <w:unhideWhenUsed/>
    <w:rsid w:val="00AD1D78"/>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AD1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15641">
      <w:bodyDiv w:val="1"/>
      <w:marLeft w:val="0"/>
      <w:marRight w:val="0"/>
      <w:marTop w:val="0"/>
      <w:marBottom w:val="0"/>
      <w:divBdr>
        <w:top w:val="none" w:sz="0" w:space="0" w:color="auto"/>
        <w:left w:val="none" w:sz="0" w:space="0" w:color="auto"/>
        <w:bottom w:val="none" w:sz="0" w:space="0" w:color="auto"/>
        <w:right w:val="none" w:sz="0" w:space="0" w:color="auto"/>
      </w:divBdr>
      <w:divsChild>
        <w:div w:id="2020545361">
          <w:marLeft w:val="0"/>
          <w:marRight w:val="0"/>
          <w:marTop w:val="0"/>
          <w:marBottom w:val="0"/>
          <w:divBdr>
            <w:top w:val="none" w:sz="0" w:space="0" w:color="auto"/>
            <w:left w:val="none" w:sz="0" w:space="0" w:color="auto"/>
            <w:bottom w:val="none" w:sz="0" w:space="0" w:color="auto"/>
            <w:right w:val="none" w:sz="0" w:space="0" w:color="auto"/>
          </w:divBdr>
          <w:divsChild>
            <w:div w:id="1505780256">
              <w:marLeft w:val="0"/>
              <w:marRight w:val="0"/>
              <w:marTop w:val="0"/>
              <w:marBottom w:val="0"/>
              <w:divBdr>
                <w:top w:val="none" w:sz="0" w:space="0" w:color="auto"/>
                <w:left w:val="none" w:sz="0" w:space="0" w:color="auto"/>
                <w:bottom w:val="none" w:sz="0" w:space="0" w:color="auto"/>
                <w:right w:val="none" w:sz="0" w:space="0" w:color="auto"/>
              </w:divBdr>
            </w:div>
          </w:divsChild>
        </w:div>
        <w:div w:id="1325817970">
          <w:marLeft w:val="0"/>
          <w:marRight w:val="0"/>
          <w:marTop w:val="0"/>
          <w:marBottom w:val="0"/>
          <w:divBdr>
            <w:top w:val="none" w:sz="0" w:space="0" w:color="auto"/>
            <w:left w:val="none" w:sz="0" w:space="0" w:color="auto"/>
            <w:bottom w:val="none" w:sz="0" w:space="0" w:color="auto"/>
            <w:right w:val="none" w:sz="0" w:space="0" w:color="auto"/>
          </w:divBdr>
          <w:divsChild>
            <w:div w:id="604851861">
              <w:marLeft w:val="0"/>
              <w:marRight w:val="0"/>
              <w:marTop w:val="0"/>
              <w:marBottom w:val="0"/>
              <w:divBdr>
                <w:top w:val="none" w:sz="0" w:space="0" w:color="auto"/>
                <w:left w:val="none" w:sz="0" w:space="0" w:color="auto"/>
                <w:bottom w:val="none" w:sz="0" w:space="0" w:color="auto"/>
                <w:right w:val="none" w:sz="0" w:space="0" w:color="auto"/>
              </w:divBdr>
              <w:divsChild>
                <w:div w:id="890969204">
                  <w:marLeft w:val="0"/>
                  <w:marRight w:val="0"/>
                  <w:marTop w:val="0"/>
                  <w:marBottom w:val="0"/>
                  <w:divBdr>
                    <w:top w:val="none" w:sz="0" w:space="0" w:color="auto"/>
                    <w:left w:val="none" w:sz="0" w:space="0" w:color="auto"/>
                    <w:bottom w:val="none" w:sz="0" w:space="0" w:color="auto"/>
                    <w:right w:val="none" w:sz="0" w:space="0" w:color="auto"/>
                  </w:divBdr>
                  <w:divsChild>
                    <w:div w:id="5007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50596">
          <w:marLeft w:val="0"/>
          <w:marRight w:val="0"/>
          <w:marTop w:val="0"/>
          <w:marBottom w:val="0"/>
          <w:divBdr>
            <w:top w:val="none" w:sz="0" w:space="0" w:color="auto"/>
            <w:left w:val="none" w:sz="0" w:space="0" w:color="auto"/>
            <w:bottom w:val="none" w:sz="0" w:space="0" w:color="auto"/>
            <w:right w:val="none" w:sz="0" w:space="0" w:color="auto"/>
          </w:divBdr>
          <w:divsChild>
            <w:div w:id="252858370">
              <w:marLeft w:val="0"/>
              <w:marRight w:val="0"/>
              <w:marTop w:val="0"/>
              <w:marBottom w:val="0"/>
              <w:divBdr>
                <w:top w:val="none" w:sz="0" w:space="0" w:color="auto"/>
                <w:left w:val="none" w:sz="0" w:space="0" w:color="auto"/>
                <w:bottom w:val="none" w:sz="0" w:space="0" w:color="auto"/>
                <w:right w:val="none" w:sz="0" w:space="0" w:color="auto"/>
              </w:divBdr>
              <w:divsChild>
                <w:div w:id="362943109">
                  <w:marLeft w:val="0"/>
                  <w:marRight w:val="0"/>
                  <w:marTop w:val="0"/>
                  <w:marBottom w:val="0"/>
                  <w:divBdr>
                    <w:top w:val="none" w:sz="0" w:space="0" w:color="auto"/>
                    <w:left w:val="none" w:sz="0" w:space="0" w:color="auto"/>
                    <w:bottom w:val="none" w:sz="0" w:space="0" w:color="auto"/>
                    <w:right w:val="none" w:sz="0" w:space="0" w:color="auto"/>
                  </w:divBdr>
                  <w:divsChild>
                    <w:div w:id="3504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35189">
          <w:marLeft w:val="0"/>
          <w:marRight w:val="0"/>
          <w:marTop w:val="0"/>
          <w:marBottom w:val="0"/>
          <w:divBdr>
            <w:top w:val="none" w:sz="0" w:space="0" w:color="auto"/>
            <w:left w:val="none" w:sz="0" w:space="0" w:color="auto"/>
            <w:bottom w:val="none" w:sz="0" w:space="0" w:color="auto"/>
            <w:right w:val="none" w:sz="0" w:space="0" w:color="auto"/>
          </w:divBdr>
          <w:divsChild>
            <w:div w:id="22176290">
              <w:marLeft w:val="0"/>
              <w:marRight w:val="0"/>
              <w:marTop w:val="0"/>
              <w:marBottom w:val="0"/>
              <w:divBdr>
                <w:top w:val="none" w:sz="0" w:space="0" w:color="auto"/>
                <w:left w:val="none" w:sz="0" w:space="0" w:color="auto"/>
                <w:bottom w:val="none" w:sz="0" w:space="0" w:color="auto"/>
                <w:right w:val="none" w:sz="0" w:space="0" w:color="auto"/>
              </w:divBdr>
              <w:divsChild>
                <w:div w:id="257449060">
                  <w:marLeft w:val="0"/>
                  <w:marRight w:val="0"/>
                  <w:marTop w:val="0"/>
                  <w:marBottom w:val="0"/>
                  <w:divBdr>
                    <w:top w:val="none" w:sz="0" w:space="0" w:color="auto"/>
                    <w:left w:val="none" w:sz="0" w:space="0" w:color="auto"/>
                    <w:bottom w:val="none" w:sz="0" w:space="0" w:color="auto"/>
                    <w:right w:val="none" w:sz="0" w:space="0" w:color="auto"/>
                  </w:divBdr>
                  <w:divsChild>
                    <w:div w:id="14134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336">
          <w:marLeft w:val="0"/>
          <w:marRight w:val="0"/>
          <w:marTop w:val="0"/>
          <w:marBottom w:val="0"/>
          <w:divBdr>
            <w:top w:val="none" w:sz="0" w:space="0" w:color="auto"/>
            <w:left w:val="none" w:sz="0" w:space="0" w:color="auto"/>
            <w:bottom w:val="none" w:sz="0" w:space="0" w:color="auto"/>
            <w:right w:val="none" w:sz="0" w:space="0" w:color="auto"/>
          </w:divBdr>
          <w:divsChild>
            <w:div w:id="728768614">
              <w:marLeft w:val="0"/>
              <w:marRight w:val="0"/>
              <w:marTop w:val="0"/>
              <w:marBottom w:val="0"/>
              <w:divBdr>
                <w:top w:val="none" w:sz="0" w:space="0" w:color="auto"/>
                <w:left w:val="none" w:sz="0" w:space="0" w:color="auto"/>
                <w:bottom w:val="none" w:sz="0" w:space="0" w:color="auto"/>
                <w:right w:val="none" w:sz="0" w:space="0" w:color="auto"/>
              </w:divBdr>
              <w:divsChild>
                <w:div w:id="1071197552">
                  <w:marLeft w:val="0"/>
                  <w:marRight w:val="0"/>
                  <w:marTop w:val="0"/>
                  <w:marBottom w:val="0"/>
                  <w:divBdr>
                    <w:top w:val="none" w:sz="0" w:space="0" w:color="auto"/>
                    <w:left w:val="none" w:sz="0" w:space="0" w:color="auto"/>
                    <w:bottom w:val="none" w:sz="0" w:space="0" w:color="auto"/>
                    <w:right w:val="none" w:sz="0" w:space="0" w:color="auto"/>
                  </w:divBdr>
                  <w:divsChild>
                    <w:div w:id="10082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4041">
          <w:marLeft w:val="0"/>
          <w:marRight w:val="0"/>
          <w:marTop w:val="0"/>
          <w:marBottom w:val="0"/>
          <w:divBdr>
            <w:top w:val="none" w:sz="0" w:space="0" w:color="auto"/>
            <w:left w:val="none" w:sz="0" w:space="0" w:color="auto"/>
            <w:bottom w:val="none" w:sz="0" w:space="0" w:color="auto"/>
            <w:right w:val="none" w:sz="0" w:space="0" w:color="auto"/>
          </w:divBdr>
          <w:divsChild>
            <w:div w:id="310250975">
              <w:marLeft w:val="0"/>
              <w:marRight w:val="0"/>
              <w:marTop w:val="0"/>
              <w:marBottom w:val="0"/>
              <w:divBdr>
                <w:top w:val="none" w:sz="0" w:space="0" w:color="auto"/>
                <w:left w:val="none" w:sz="0" w:space="0" w:color="auto"/>
                <w:bottom w:val="none" w:sz="0" w:space="0" w:color="auto"/>
                <w:right w:val="none" w:sz="0" w:space="0" w:color="auto"/>
              </w:divBdr>
              <w:divsChild>
                <w:div w:id="654914801">
                  <w:marLeft w:val="0"/>
                  <w:marRight w:val="0"/>
                  <w:marTop w:val="0"/>
                  <w:marBottom w:val="0"/>
                  <w:divBdr>
                    <w:top w:val="none" w:sz="0" w:space="0" w:color="auto"/>
                    <w:left w:val="none" w:sz="0" w:space="0" w:color="auto"/>
                    <w:bottom w:val="none" w:sz="0" w:space="0" w:color="auto"/>
                    <w:right w:val="none" w:sz="0" w:space="0" w:color="auto"/>
                  </w:divBdr>
                  <w:divsChild>
                    <w:div w:id="9103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Lyckans förskola</dc:creator>
  <keywords/>
  <dc:description/>
  <lastModifiedBy>Lyckans förskola</lastModifiedBy>
  <revision>3</revision>
  <dcterms:created xsi:type="dcterms:W3CDTF">2022-09-26T11:15:00.0000000Z</dcterms:created>
  <dcterms:modified xsi:type="dcterms:W3CDTF">2023-03-02T10:55:20.4150019Z</dcterms:modified>
</coreProperties>
</file>